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9" w:rsidRPr="00CA4BC9" w:rsidRDefault="00CA4BC9" w:rsidP="00CA4BC9">
      <w:pPr>
        <w:rPr>
          <w:b/>
          <w:sz w:val="24"/>
          <w:szCs w:val="24"/>
          <w:u w:val="single"/>
        </w:rPr>
      </w:pPr>
      <w:r w:rsidRPr="00CA4BC9">
        <w:rPr>
          <w:b/>
          <w:sz w:val="24"/>
          <w:szCs w:val="24"/>
          <w:u w:val="single"/>
        </w:rPr>
        <w:t>Zápis z jednání stálé pracovní skupiny koordinátorů plánování sociálních služeb a pověřených osob z MČ 1 - 22</w:t>
      </w:r>
    </w:p>
    <w:p w:rsidR="00CA4BC9" w:rsidRPr="00CA4BC9" w:rsidRDefault="00CA4BC9" w:rsidP="00CA4BC9">
      <w:r w:rsidRPr="00CA4BC9">
        <w:t xml:space="preserve">Místo: </w:t>
      </w:r>
      <w:r w:rsidRPr="00CA4BC9">
        <w:t>ÚMČ Praha 13</w:t>
      </w:r>
      <w:r w:rsidRPr="00CA4BC9">
        <w:t xml:space="preserve">  </w:t>
      </w:r>
    </w:p>
    <w:p w:rsidR="00CA4BC9" w:rsidRPr="00CA4BC9" w:rsidRDefault="00CA4BC9" w:rsidP="00CA4BC9">
      <w:r w:rsidRPr="00CA4BC9">
        <w:t xml:space="preserve">Zapisovatelem byl zvolen </w:t>
      </w:r>
      <w:r w:rsidRPr="00CA4BC9">
        <w:t>Petr Syrový</w:t>
      </w:r>
      <w:r>
        <w:t xml:space="preserve"> (MČ Praha </w:t>
      </w:r>
      <w:proofErr w:type="gramStart"/>
      <w:r>
        <w:t>12)</w:t>
      </w:r>
      <w:r w:rsidRPr="00CA4BC9">
        <w:t xml:space="preserve">, </w:t>
      </w:r>
      <w:r w:rsidRPr="00CA4BC9">
        <w:t xml:space="preserve"> docházka</w:t>
      </w:r>
      <w:proofErr w:type="gramEnd"/>
      <w:r w:rsidRPr="00CA4BC9">
        <w:t xml:space="preserve"> dle prezenční listiny</w:t>
      </w:r>
    </w:p>
    <w:p w:rsidR="00CA4BC9" w:rsidRPr="00CA4BC9" w:rsidRDefault="00CA4BC9" w:rsidP="00CA4BC9">
      <w:r w:rsidRPr="00CA4BC9">
        <w:t xml:space="preserve">Termín </w:t>
      </w:r>
      <w:r w:rsidRPr="00CA4BC9">
        <w:t>příštího setkání je 7. 3</w:t>
      </w:r>
      <w:r w:rsidRPr="00CA4BC9">
        <w:t>. 2012 od 9,0</w:t>
      </w:r>
      <w:r w:rsidRPr="00CA4BC9">
        <w:t>0 hod. v prostorách ÚMČ Praha 12</w:t>
      </w:r>
      <w:r w:rsidRPr="00CA4BC9">
        <w:t>, bude upřesněno na pozvánce.</w:t>
      </w:r>
    </w:p>
    <w:p w:rsidR="00774A04" w:rsidRDefault="00774A04">
      <w:r>
        <w:t>Personální změny: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>K datu 14. 12. 2012 rezignoval na funkci ředitele Mgr. Martin Ježek, pověřená řízením je Ing. Květuše Čelikovská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 xml:space="preserve">K datu 15. 1. 2012 nastoupila na funkci vedoucí oddělení grantové odpory Ing. Prokopová </w:t>
      </w:r>
      <w:proofErr w:type="spellStart"/>
      <w:r>
        <w:t>Nestrstová</w:t>
      </w:r>
      <w:proofErr w:type="spellEnd"/>
      <w:r>
        <w:t>, pod toto oddělení spadá i agenda plánování sociálních služeb</w:t>
      </w:r>
    </w:p>
    <w:p w:rsidR="00774A04" w:rsidRDefault="00774A04" w:rsidP="00D01DAA">
      <w:r>
        <w:t>Granty ZSP MHMP: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>Dne 16. 1. 2013 byla uzávěrka grantových žádostí, všechny žádosti o program J5 byly včas doručeny a zaevidovány.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>HMP v grantech v roce 20123 rozděluje 100 mil. Kč.</w:t>
      </w:r>
    </w:p>
    <w:p w:rsidR="00774A04" w:rsidRDefault="00C3187D" w:rsidP="00D01DAA">
      <w:pPr>
        <w:pStyle w:val="Odstavecseseznamem"/>
        <w:numPr>
          <w:ilvl w:val="0"/>
          <w:numId w:val="1"/>
        </w:numPr>
      </w:pPr>
      <w:r>
        <w:t>Dle harmonogramu bude</w:t>
      </w:r>
      <w:r w:rsidR="00774A04">
        <w:t xml:space="preserve"> probíhat hodnocení v měsíci únoru 2013.</w:t>
      </w:r>
    </w:p>
    <w:p w:rsidR="00774A04" w:rsidRDefault="00774A04" w:rsidP="00D01DAA">
      <w:r>
        <w:t>Státní dotace na poskytování sociálních služeb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>Do programu A, který rozděluje HMP, byli přeřazeni poskytovatelé sociálních služeb, kteří v roce 2012 obdrželi z programu B 73 mil., celkový objem prostředků se však navýšil pouze o 7 mil., tj. 460 mil. na rok 2013. Na základě toho byla zhodnocena pouze malá část služeb přeřazených z programu B, na propad</w:t>
      </w:r>
      <w:r w:rsidRPr="00C3187D">
        <w:t xml:space="preserve"> musí </w:t>
      </w:r>
      <w:r>
        <w:t>reagovat MPSV. Náměstek primátora napsal dopis paní ministryni MPSV. Poslankyně za Prahu L. Kohoutová rovněž plánuje jednat s relevantními osobami.</w:t>
      </w:r>
    </w:p>
    <w:p w:rsidR="00774A04" w:rsidRDefault="00774A04" w:rsidP="00D01DAA">
      <w:pPr>
        <w:pStyle w:val="Odstavecseseznamem"/>
        <w:numPr>
          <w:ilvl w:val="0"/>
          <w:numId w:val="1"/>
        </w:numPr>
      </w:pPr>
      <w:r>
        <w:t>Hodnotící kritéria pro státní dotaci na poskytování služeb na rok 2013 byly především -  nastavené cenové hladiny HMP a loňská výše dotací pro jednotlivé sociální služby.</w:t>
      </w:r>
    </w:p>
    <w:p w:rsidR="00774A04" w:rsidRDefault="00774A04" w:rsidP="004747EF">
      <w:r>
        <w:t>Plán aktivit pro rok 2013 (vyhází ze SPRSS)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t>Dotvoření metodiky hodnocení sociálních služeb, včetně nastavení kalkulačních vzorců, kde bude zahrnut i personální normativ (tj. počet zaměstnanců na počet uživatelů).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t>Tvorba metodiky sběru dat a potřeb na úrovni MČ, která budou využitelná pro HMP při tvorbě krajských plánů.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t xml:space="preserve">Začne se realizovat zjišťování informací o možnostech a způsobech poskytování sociálních služeb na území HMP na základě § 95, zákona 108/2006 Sb., o sociálních službách. Do příštího dotačního řízení by měla být sebrána data od všech poskytovatelů na území HMP.  Zjišťování se zaměří ověřování dat z veřejného registru, otevírací dobu, personální zajištění, evidenci uživatelů, skutečný počet uživatelů momentálně využívající konkrétní službu a evidenci realizace úhrad v propojení s počty uživatelů (v úhradových službách). 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t>Bude realizována dotace na SO MČ Praha 1 – 22 na podporu procesů plánování sociálních služeb na MČ (vymezeno § 94 zákona č. 108/2006 Sb.).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lastRenderedPageBreak/>
        <w:t>Plánujeme setkání s poskytovateli sociálních služeb ve velkém sále ZHMP, kde by poskytovatelé byli seznámeni s plánem na letošní rok (včetně okomentování dotací a grantů HMP na sociální služby v letošním roce) a metodickým stanoviskem HMP ke změnám v občanském zákoníku.</w:t>
      </w:r>
    </w:p>
    <w:p w:rsidR="00774A04" w:rsidRDefault="00774A04" w:rsidP="004747EF">
      <w:pPr>
        <w:pStyle w:val="Odstavecseseznamem"/>
        <w:numPr>
          <w:ilvl w:val="0"/>
          <w:numId w:val="1"/>
        </w:numPr>
      </w:pPr>
      <w:r>
        <w:t>Výjezd koordinátorů je plánován na 6. až 7. 6. 2013 či 13. až 14. 6. 2013 – na příštím jednání určíme termín.</w:t>
      </w:r>
    </w:p>
    <w:p w:rsidR="00CA4BC9" w:rsidRDefault="00CA4BC9" w:rsidP="009C195E"/>
    <w:p w:rsidR="00CA4BC9" w:rsidRPr="00CA4BC9" w:rsidRDefault="00CA4BC9" w:rsidP="009C195E">
      <w:pPr>
        <w:rPr>
          <w:u w:val="single"/>
        </w:rPr>
      </w:pPr>
      <w:r w:rsidRPr="00CA4BC9">
        <w:rPr>
          <w:u w:val="single"/>
        </w:rPr>
        <w:t>Zprávy z jednotlivých SO MČ Praha 1 – 22</w:t>
      </w:r>
    </w:p>
    <w:p w:rsidR="00774A04" w:rsidRDefault="00774A04" w:rsidP="009C195E">
      <w:bookmarkStart w:id="0" w:name="_GoBack"/>
      <w:bookmarkEnd w:id="0"/>
      <w:r>
        <w:t>MČ Praha 2</w:t>
      </w:r>
    </w:p>
    <w:p w:rsidR="00774A04" w:rsidRDefault="00774A04" w:rsidP="009C195E">
      <w:pPr>
        <w:numPr>
          <w:ilvl w:val="0"/>
          <w:numId w:val="1"/>
        </w:numPr>
      </w:pPr>
      <w:r>
        <w:t>v oblasti plánování soc. služeb se neudálo nic nového</w:t>
      </w:r>
    </w:p>
    <w:p w:rsidR="00774A04" w:rsidRDefault="00774A04" w:rsidP="00D01DAA"/>
    <w:p w:rsidR="00774A04" w:rsidRDefault="00774A04" w:rsidP="008F736D">
      <w:r>
        <w:t>MČ Praha 3</w:t>
      </w:r>
    </w:p>
    <w:p w:rsidR="00774A04" w:rsidRDefault="00774A04" w:rsidP="008F736D">
      <w:pPr>
        <w:numPr>
          <w:ilvl w:val="0"/>
          <w:numId w:val="1"/>
        </w:numPr>
      </w:pPr>
      <w:r>
        <w:t>proces plánování soc. služeb probíhá standardně, od roku 2015 bude nový aktualizovaný Komunitní plán</w:t>
      </w:r>
    </w:p>
    <w:p w:rsidR="00774A04" w:rsidRDefault="00774A04" w:rsidP="008F736D">
      <w:pPr>
        <w:numPr>
          <w:ilvl w:val="0"/>
          <w:numId w:val="1"/>
        </w:numPr>
      </w:pPr>
      <w:r>
        <w:t>granty pro sociální oblast jsou součástí jednoho „balíku“ společně s ostatními</w:t>
      </w:r>
    </w:p>
    <w:p w:rsidR="00774A04" w:rsidRDefault="00774A04" w:rsidP="008F736D"/>
    <w:p w:rsidR="00774A04" w:rsidRDefault="00774A04" w:rsidP="008F736D">
      <w:r>
        <w:t>MČ Praha 4</w:t>
      </w:r>
    </w:p>
    <w:p w:rsidR="00774A04" w:rsidRDefault="00774A04" w:rsidP="008F736D">
      <w:pPr>
        <w:numPr>
          <w:ilvl w:val="0"/>
          <w:numId w:val="1"/>
        </w:numPr>
      </w:pPr>
      <w:r>
        <w:t xml:space="preserve">granty již byly vyhlášeny, nyní jsou ve fázi hodnocení </w:t>
      </w:r>
    </w:p>
    <w:p w:rsidR="00774A04" w:rsidRDefault="00774A04" w:rsidP="008F736D">
      <w:pPr>
        <w:numPr>
          <w:ilvl w:val="0"/>
          <w:numId w:val="1"/>
        </w:numPr>
      </w:pPr>
      <w:r>
        <w:t xml:space="preserve">MČ podporuje provoz Mobilní sociální služby (Naděje, </w:t>
      </w:r>
      <w:proofErr w:type="spellStart"/>
      <w:r>
        <w:t>o.s</w:t>
      </w:r>
      <w:proofErr w:type="spellEnd"/>
      <w:r>
        <w:t>.)</w:t>
      </w:r>
    </w:p>
    <w:p w:rsidR="00774A04" w:rsidRDefault="00774A04" w:rsidP="00D01DAA"/>
    <w:p w:rsidR="00774A04" w:rsidRDefault="00774A04" w:rsidP="00D01DAA">
      <w:r>
        <w:t>MČ Praha 5</w:t>
      </w:r>
    </w:p>
    <w:p w:rsidR="00774A04" w:rsidRDefault="00774A04" w:rsidP="00993D74">
      <w:pPr>
        <w:numPr>
          <w:ilvl w:val="0"/>
          <w:numId w:val="1"/>
        </w:numPr>
      </w:pPr>
      <w:r>
        <w:t>soc. granty ještě nebyly vyhlášeny</w:t>
      </w:r>
    </w:p>
    <w:p w:rsidR="00774A04" w:rsidRDefault="00774A04" w:rsidP="00993D74">
      <w:pPr>
        <w:numPr>
          <w:ilvl w:val="0"/>
          <w:numId w:val="1"/>
        </w:numPr>
      </w:pPr>
      <w:r>
        <w:t>stále probíhá rekonstrukce NZDM</w:t>
      </w:r>
    </w:p>
    <w:p w:rsidR="00774A04" w:rsidRDefault="00774A04" w:rsidP="00D01DAA"/>
    <w:p w:rsidR="00774A04" w:rsidRDefault="00774A04" w:rsidP="00D01DAA">
      <w:r>
        <w:t>MČ Praha 6</w:t>
      </w:r>
    </w:p>
    <w:p w:rsidR="00774A04" w:rsidRDefault="00774A04" w:rsidP="0078201E">
      <w:pPr>
        <w:numPr>
          <w:ilvl w:val="0"/>
          <w:numId w:val="1"/>
        </w:numPr>
      </w:pPr>
      <w:r>
        <w:t>o grant požádalo 36 organizací</w:t>
      </w:r>
    </w:p>
    <w:p w:rsidR="00774A04" w:rsidRDefault="00774A04" w:rsidP="0078201E">
      <w:pPr>
        <w:numPr>
          <w:ilvl w:val="0"/>
          <w:numId w:val="1"/>
        </w:numPr>
      </w:pPr>
      <w:r>
        <w:t>v přípravě je rekonstrukce DPS</w:t>
      </w:r>
    </w:p>
    <w:p w:rsidR="00774A04" w:rsidRDefault="00774A04" w:rsidP="0078201E">
      <w:pPr>
        <w:numPr>
          <w:ilvl w:val="0"/>
          <w:numId w:val="1"/>
        </w:numPr>
      </w:pPr>
      <w:r>
        <w:t>aktualizují seznam v pořadníku do DPS</w:t>
      </w:r>
    </w:p>
    <w:p w:rsidR="00774A04" w:rsidRDefault="00774A04" w:rsidP="0078201E">
      <w:pPr>
        <w:numPr>
          <w:ilvl w:val="0"/>
          <w:numId w:val="1"/>
        </w:numPr>
      </w:pPr>
      <w:r>
        <w:t xml:space="preserve">MČ Praha 6 zvažuje spolupráci s Naděje, </w:t>
      </w:r>
      <w:proofErr w:type="spellStart"/>
      <w:r>
        <w:t>o.s</w:t>
      </w:r>
      <w:proofErr w:type="spellEnd"/>
      <w:r>
        <w:t>. na vytvoření Mobilní sociální služby</w:t>
      </w:r>
    </w:p>
    <w:p w:rsidR="00774A04" w:rsidRDefault="00774A04" w:rsidP="00D01DAA"/>
    <w:p w:rsidR="00774A04" w:rsidRDefault="00774A04" w:rsidP="00516CAC">
      <w:r>
        <w:lastRenderedPageBreak/>
        <w:t>MČ Praha 7</w:t>
      </w:r>
    </w:p>
    <w:p w:rsidR="00774A04" w:rsidRDefault="00774A04" w:rsidP="00516CAC">
      <w:pPr>
        <w:numPr>
          <w:ilvl w:val="0"/>
          <w:numId w:val="1"/>
        </w:numPr>
      </w:pPr>
      <w:r>
        <w:t>MČ zvažuje obnovení činnosti pracovních skupin</w:t>
      </w:r>
    </w:p>
    <w:p w:rsidR="00774A04" w:rsidRDefault="00774A04" w:rsidP="00516CAC">
      <w:pPr>
        <w:numPr>
          <w:ilvl w:val="0"/>
          <w:numId w:val="1"/>
        </w:numPr>
      </w:pPr>
      <w:r>
        <w:t>rozpočet MČ není prozatím schválen</w:t>
      </w:r>
    </w:p>
    <w:p w:rsidR="00774A04" w:rsidRDefault="00774A04" w:rsidP="00D01DAA"/>
    <w:p w:rsidR="00774A04" w:rsidRDefault="00774A04" w:rsidP="00D01DAA">
      <w:r>
        <w:t>MČ Praha 8</w:t>
      </w:r>
    </w:p>
    <w:p w:rsidR="00774A04" w:rsidRDefault="00774A04" w:rsidP="0078201E">
      <w:pPr>
        <w:numPr>
          <w:ilvl w:val="0"/>
          <w:numId w:val="1"/>
        </w:numPr>
      </w:pPr>
      <w:r>
        <w:t>dokončeno vyúčtování J5 + granty MČ v soc. oblasti</w:t>
      </w:r>
    </w:p>
    <w:p w:rsidR="00774A04" w:rsidRDefault="00774A04" w:rsidP="0078201E">
      <w:pPr>
        <w:numPr>
          <w:ilvl w:val="0"/>
          <w:numId w:val="1"/>
        </w:numPr>
      </w:pPr>
      <w:r>
        <w:t>pro rok 2013 navýšen rozpočet o cca 900 tis. Kč na 2.000.000 Kč</w:t>
      </w:r>
    </w:p>
    <w:p w:rsidR="00774A04" w:rsidRDefault="00774A04" w:rsidP="0078201E"/>
    <w:p w:rsidR="00774A04" w:rsidRDefault="00774A04" w:rsidP="0078201E">
      <w:r>
        <w:t>MČ Praha 10</w:t>
      </w:r>
    </w:p>
    <w:p w:rsidR="00B84F20" w:rsidRDefault="00B84F20" w:rsidP="00B84F20">
      <w:pPr>
        <w:numPr>
          <w:ilvl w:val="0"/>
          <w:numId w:val="1"/>
        </w:numPr>
      </w:pPr>
      <w:r>
        <w:t>RMČ byl schválen komunitní plán na rok 2013, 4. 2. 2013 bude projednávat ZMČ</w:t>
      </w:r>
    </w:p>
    <w:p w:rsidR="00B84F20" w:rsidRDefault="00B84F20" w:rsidP="00B84F20">
      <w:pPr>
        <w:numPr>
          <w:ilvl w:val="0"/>
          <w:numId w:val="1"/>
        </w:numPr>
      </w:pPr>
      <w:r>
        <w:t>pokračují v realizaci TP cíleného na děti a mládež + uživatele návykových látek</w:t>
      </w:r>
    </w:p>
    <w:p w:rsidR="00B84F20" w:rsidRDefault="00B84F20" w:rsidP="00B84F20">
      <w:pPr>
        <w:numPr>
          <w:ilvl w:val="0"/>
          <w:numId w:val="1"/>
        </w:numPr>
      </w:pPr>
      <w:r>
        <w:t>v roce 2013 bude řešen terénní program pro osoby bez přístřeší; případně poskytování péče tzv. mobilní jednotkou</w:t>
      </w:r>
    </w:p>
    <w:p w:rsidR="00B84F20" w:rsidRDefault="00B84F20" w:rsidP="00B84F20">
      <w:pPr>
        <w:numPr>
          <w:ilvl w:val="0"/>
          <w:numId w:val="1"/>
        </w:numPr>
      </w:pPr>
      <w:r>
        <w:t>MČ zvažuje vytvoření NZDM</w:t>
      </w:r>
    </w:p>
    <w:p w:rsidR="00B84F20" w:rsidRDefault="00B84F20" w:rsidP="00B84F20">
      <w:pPr>
        <w:numPr>
          <w:ilvl w:val="0"/>
          <w:numId w:val="1"/>
        </w:numPr>
      </w:pPr>
      <w:r>
        <w:t>Komise pro granty a strukturální fondy dne 25. 2. 2013 bude jednat o podaných žádostech</w:t>
      </w:r>
    </w:p>
    <w:p w:rsidR="00B84F20" w:rsidRDefault="00B84F20" w:rsidP="00B84F20">
      <w:pPr>
        <w:numPr>
          <w:ilvl w:val="0"/>
          <w:numId w:val="1"/>
        </w:numPr>
      </w:pPr>
      <w:r>
        <w:t xml:space="preserve">Odbor sociální připravuje vyhodnocení plnění priorit komunitního plánu za rok </w:t>
      </w:r>
      <w:smartTag w:uri="urn:schemas-microsoft-com:office:smarttags" w:element="metricconverter">
        <w:smartTagPr>
          <w:attr w:name="ProductID" w:val="2012 a"/>
        </w:smartTagPr>
        <w:r>
          <w:t>2012 a</w:t>
        </w:r>
      </w:smartTag>
      <w:r>
        <w:t xml:space="preserve"> vyhodnocení plnění cílů koncepce prevence nežádoucích sociálních jevů u dětí a mládeže za rok 2012; materiály budou předloženy KSZ, RMČ a ZMČ</w:t>
      </w:r>
    </w:p>
    <w:p w:rsidR="00B84F20" w:rsidRDefault="00B84F20" w:rsidP="00B84F20">
      <w:pPr>
        <w:numPr>
          <w:ilvl w:val="0"/>
          <w:numId w:val="1"/>
        </w:numPr>
      </w:pPr>
      <w:r>
        <w:t>Připravujeme podklady pro analýzu potřeb občanů a analýzu poskytovaných sociálních a návazných služeb</w:t>
      </w:r>
    </w:p>
    <w:p w:rsidR="00774A04" w:rsidRDefault="00774A04" w:rsidP="00993D74"/>
    <w:p w:rsidR="00774A04" w:rsidRDefault="00774A04" w:rsidP="009C195E">
      <w:r>
        <w:t>MČ Praha 11</w:t>
      </w:r>
    </w:p>
    <w:p w:rsidR="00774A04" w:rsidRDefault="00774A04" w:rsidP="009C195E">
      <w:pPr>
        <w:numPr>
          <w:ilvl w:val="0"/>
          <w:numId w:val="1"/>
        </w:numPr>
      </w:pPr>
      <w:r>
        <w:t>od 29.1. jsou vyhlášeny granty, vyčleněno je celkem 1.080.000 Kč</w:t>
      </w:r>
    </w:p>
    <w:p w:rsidR="00774A04" w:rsidRDefault="00774A04" w:rsidP="009C195E">
      <w:pPr>
        <w:numPr>
          <w:ilvl w:val="0"/>
          <w:numId w:val="1"/>
        </w:numPr>
      </w:pPr>
      <w:r>
        <w:t>MČ připravuje výstavbu 800 startovacích a ústupových bytů</w:t>
      </w:r>
    </w:p>
    <w:p w:rsidR="00774A04" w:rsidRDefault="00774A04" w:rsidP="00993D74"/>
    <w:p w:rsidR="00774A04" w:rsidRDefault="00774A04" w:rsidP="00993D74">
      <w:r>
        <w:t>MČ Praha 12</w:t>
      </w:r>
    </w:p>
    <w:p w:rsidR="00C3187D" w:rsidRDefault="00C3187D" w:rsidP="00C3187D">
      <w:pPr>
        <w:numPr>
          <w:ilvl w:val="0"/>
          <w:numId w:val="1"/>
        </w:numPr>
      </w:pPr>
      <w:r>
        <w:t>představení nové koordinátorky PSS</w:t>
      </w:r>
    </w:p>
    <w:p w:rsidR="00C3187D" w:rsidRDefault="00C3187D" w:rsidP="00C3187D">
      <w:pPr>
        <w:numPr>
          <w:ilvl w:val="0"/>
          <w:numId w:val="1"/>
        </w:numPr>
      </w:pPr>
      <w:r>
        <w:t>na grantové řízení vyčleněno 1.000.000 Kč (oproti roku 2012 je to o 200 tis. více)</w:t>
      </w:r>
    </w:p>
    <w:p w:rsidR="00C3187D" w:rsidRDefault="00C3187D" w:rsidP="00C3187D">
      <w:pPr>
        <w:numPr>
          <w:ilvl w:val="0"/>
          <w:numId w:val="1"/>
        </w:numPr>
      </w:pPr>
      <w:r>
        <w:t xml:space="preserve">v přípravě vytvoření systému pravidelného a kontinuálního zjišťování potřeb </w:t>
      </w:r>
    </w:p>
    <w:p w:rsidR="00C3187D" w:rsidRDefault="00C3187D" w:rsidP="00C3187D">
      <w:pPr>
        <w:numPr>
          <w:ilvl w:val="0"/>
          <w:numId w:val="1"/>
        </w:numPr>
      </w:pPr>
      <w:r>
        <w:lastRenderedPageBreak/>
        <w:t>proběhlo 1. setkání pracovní skupiny zaměřené na cizince</w:t>
      </w:r>
    </w:p>
    <w:p w:rsidR="00C3187D" w:rsidRDefault="00C3187D" w:rsidP="00C3187D">
      <w:pPr>
        <w:numPr>
          <w:ilvl w:val="0"/>
          <w:numId w:val="1"/>
        </w:numPr>
      </w:pPr>
      <w:r>
        <w:t>zahájena příprava tvorby nového Komunitního plánu (platnost od roku 2015)</w:t>
      </w:r>
    </w:p>
    <w:p w:rsidR="00774A04" w:rsidRDefault="00774A04" w:rsidP="00890338">
      <w:pPr>
        <w:ind w:left="360"/>
      </w:pPr>
    </w:p>
    <w:p w:rsidR="00774A04" w:rsidRDefault="00774A04" w:rsidP="00367785">
      <w:r>
        <w:t>MČ Praha 13</w:t>
      </w:r>
    </w:p>
    <w:p w:rsidR="00774A04" w:rsidRDefault="00774A04" w:rsidP="00367785">
      <w:pPr>
        <w:numPr>
          <w:ilvl w:val="0"/>
          <w:numId w:val="1"/>
        </w:numPr>
      </w:pPr>
      <w:r>
        <w:t>MČ je v rozpočtovém provizoriu, granty pro soc. oblast budou vyhlášeny až po schválení rozpočtu na rok 2013</w:t>
      </w:r>
    </w:p>
    <w:p w:rsidR="00774A04" w:rsidRDefault="00774A04" w:rsidP="00367785">
      <w:pPr>
        <w:numPr>
          <w:ilvl w:val="0"/>
          <w:numId w:val="1"/>
        </w:numPr>
      </w:pPr>
      <w:r>
        <w:t xml:space="preserve">ve spolupráci s Naděje, </w:t>
      </w:r>
      <w:proofErr w:type="spellStart"/>
      <w:r>
        <w:t>o.s</w:t>
      </w:r>
      <w:proofErr w:type="spellEnd"/>
      <w:r>
        <w:t>. byly v listopadu 2012 spuštěny nové služby: terénní program a  Mobilní sociální služba určené pro osoby bez přístřeší</w:t>
      </w:r>
    </w:p>
    <w:p w:rsidR="00774A04" w:rsidRDefault="00774A04" w:rsidP="0078201E"/>
    <w:p w:rsidR="00774A04" w:rsidRDefault="00774A04" w:rsidP="0078201E">
      <w:r>
        <w:t>MČ Praha 14</w:t>
      </w:r>
    </w:p>
    <w:p w:rsidR="00774A04" w:rsidRDefault="00774A04" w:rsidP="0078201E">
      <w:pPr>
        <w:numPr>
          <w:ilvl w:val="0"/>
          <w:numId w:val="1"/>
        </w:numPr>
      </w:pPr>
      <w:r>
        <w:t>vyhlášen dvouletý grantový program, v rozpočtu vyčleněno 2.000.000 Kč + 300 tis. na dofinancování</w:t>
      </w:r>
    </w:p>
    <w:p w:rsidR="00774A04" w:rsidRDefault="00774A04" w:rsidP="006A02B6"/>
    <w:p w:rsidR="00774A04" w:rsidRDefault="00774A04" w:rsidP="00516CAC">
      <w:r>
        <w:t>MČ Praha 15</w:t>
      </w:r>
    </w:p>
    <w:p w:rsidR="00774A04" w:rsidRDefault="00774A04" w:rsidP="00516CAC">
      <w:pPr>
        <w:numPr>
          <w:ilvl w:val="0"/>
          <w:numId w:val="1"/>
        </w:numPr>
      </w:pPr>
      <w:r>
        <w:t>dotace v rámci J5 byla na HMP již vyúčtována</w:t>
      </w:r>
    </w:p>
    <w:p w:rsidR="00774A04" w:rsidRDefault="00774A04" w:rsidP="00516CAC">
      <w:pPr>
        <w:numPr>
          <w:ilvl w:val="0"/>
          <w:numId w:val="1"/>
        </w:numPr>
      </w:pPr>
      <w:r>
        <w:t xml:space="preserve">MČ převzala od MČ Praha 10 objekt bývalé pečovatelské služby, nyní je zvažováno  využití </w:t>
      </w:r>
    </w:p>
    <w:p w:rsidR="00774A04" w:rsidRDefault="00774A04" w:rsidP="006A02B6"/>
    <w:p w:rsidR="00774A04" w:rsidRDefault="00774A04" w:rsidP="006A02B6">
      <w:r>
        <w:t>MČ Praha 16</w:t>
      </w:r>
    </w:p>
    <w:p w:rsidR="00774A04" w:rsidRDefault="00774A04" w:rsidP="006A02B6">
      <w:pPr>
        <w:numPr>
          <w:ilvl w:val="0"/>
          <w:numId w:val="1"/>
        </w:numPr>
      </w:pPr>
      <w:r>
        <w:t>NZDM přestěhováno do nových prostor</w:t>
      </w:r>
    </w:p>
    <w:p w:rsidR="00774A04" w:rsidRDefault="00774A04" w:rsidP="006A02B6"/>
    <w:p w:rsidR="00774A04" w:rsidRDefault="00774A04" w:rsidP="006A02B6">
      <w:r>
        <w:t>MČ Praha 17</w:t>
      </w:r>
    </w:p>
    <w:p w:rsidR="00774A04" w:rsidRDefault="00774A04" w:rsidP="006A02B6">
      <w:pPr>
        <w:numPr>
          <w:ilvl w:val="0"/>
          <w:numId w:val="1"/>
        </w:numPr>
      </w:pPr>
      <w:r>
        <w:t>znovuzahájení komunitní plánování soc. služeb</w:t>
      </w:r>
    </w:p>
    <w:p w:rsidR="00774A04" w:rsidRDefault="00774A04" w:rsidP="006A02B6">
      <w:pPr>
        <w:numPr>
          <w:ilvl w:val="0"/>
          <w:numId w:val="1"/>
        </w:numPr>
      </w:pPr>
      <w:r>
        <w:t>v přípravě (teoreticky) výstavba domova pro seniory</w:t>
      </w:r>
    </w:p>
    <w:p w:rsidR="00774A04" w:rsidRDefault="00774A04" w:rsidP="006A02B6">
      <w:pPr>
        <w:ind w:left="360"/>
      </w:pPr>
    </w:p>
    <w:p w:rsidR="00774A04" w:rsidRDefault="00774A04" w:rsidP="009C195E">
      <w:r>
        <w:t>MČ Praha 18</w:t>
      </w:r>
    </w:p>
    <w:p w:rsidR="00774A04" w:rsidRDefault="00774A04" w:rsidP="009C195E">
      <w:pPr>
        <w:numPr>
          <w:ilvl w:val="0"/>
          <w:numId w:val="1"/>
        </w:numPr>
      </w:pPr>
      <w:r>
        <w:t>v oblasti plánování soc. služeb se neudálo nic nového</w:t>
      </w:r>
    </w:p>
    <w:p w:rsidR="00C3187D" w:rsidRPr="00C3187D" w:rsidRDefault="00C3187D" w:rsidP="00C3187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187D">
        <w:rPr>
          <w:rFonts w:ascii="Arial" w:hAnsi="Arial" w:cs="Arial"/>
          <w:sz w:val="20"/>
          <w:szCs w:val="20"/>
        </w:rPr>
        <w:t>uzávěrka příjmu žádostí o grant v soc. oblasti byla 1. 2. 2013</w:t>
      </w:r>
      <w:r>
        <w:rPr>
          <w:rFonts w:ascii="Arial" w:hAnsi="Arial" w:cs="Arial"/>
          <w:sz w:val="20"/>
          <w:szCs w:val="20"/>
        </w:rPr>
        <w:t>,</w:t>
      </w:r>
      <w:r w:rsidRPr="00C31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C3187D">
        <w:rPr>
          <w:rFonts w:ascii="Arial" w:hAnsi="Arial" w:cs="Arial"/>
          <w:sz w:val="20"/>
          <w:szCs w:val="20"/>
        </w:rPr>
        <w:t>a tento rok byla částka k přerozdělení navýšena o 100 tis. oproti roku 2012</w:t>
      </w:r>
    </w:p>
    <w:p w:rsidR="00774A04" w:rsidRDefault="00774A04" w:rsidP="006A02B6">
      <w:pPr>
        <w:ind w:left="360"/>
      </w:pPr>
    </w:p>
    <w:p w:rsidR="00774A04" w:rsidRDefault="00774A04" w:rsidP="00516CAC">
      <w:r>
        <w:lastRenderedPageBreak/>
        <w:t>MČ Praha 22</w:t>
      </w:r>
    </w:p>
    <w:p w:rsidR="00774A04" w:rsidRDefault="00774A04" w:rsidP="00516CAC">
      <w:pPr>
        <w:numPr>
          <w:ilvl w:val="0"/>
          <w:numId w:val="1"/>
        </w:numPr>
      </w:pPr>
      <w:r>
        <w:t>MČ grantové řízení nevypisuje</w:t>
      </w:r>
    </w:p>
    <w:p w:rsidR="00774A04" w:rsidRDefault="00774A04" w:rsidP="00516CAC">
      <w:pPr>
        <w:numPr>
          <w:ilvl w:val="0"/>
          <w:numId w:val="1"/>
        </w:numPr>
      </w:pPr>
      <w:r>
        <w:t>v úvaze je aktualizace Komunitního plánu, který bude končit</w:t>
      </w:r>
    </w:p>
    <w:p w:rsidR="00774A04" w:rsidRDefault="00774A04" w:rsidP="00516CAC">
      <w:pPr>
        <w:numPr>
          <w:ilvl w:val="0"/>
          <w:numId w:val="1"/>
        </w:numPr>
      </w:pPr>
      <w:r>
        <w:t>činnost pracovních skupin nadále pokračuje</w:t>
      </w:r>
    </w:p>
    <w:p w:rsidR="00774A04" w:rsidRDefault="00774A04" w:rsidP="006A02B6">
      <w:pPr>
        <w:ind w:left="360"/>
      </w:pPr>
    </w:p>
    <w:p w:rsidR="00774A04" w:rsidRDefault="00774A04" w:rsidP="006A02B6">
      <w:pPr>
        <w:ind w:left="360"/>
      </w:pPr>
    </w:p>
    <w:p w:rsidR="00774A04" w:rsidRDefault="00774A04" w:rsidP="006A02B6">
      <w:pPr>
        <w:ind w:left="360"/>
      </w:pPr>
    </w:p>
    <w:p w:rsidR="00774A04" w:rsidRDefault="00774A04" w:rsidP="0078201E">
      <w:pPr>
        <w:ind w:left="360"/>
      </w:pPr>
    </w:p>
    <w:sectPr w:rsidR="00774A04" w:rsidSect="009E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DE2"/>
    <w:multiLevelType w:val="hybridMultilevel"/>
    <w:tmpl w:val="436AAF64"/>
    <w:lvl w:ilvl="0" w:tplc="E2127E0C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AA"/>
    <w:rsid w:val="000153A1"/>
    <w:rsid w:val="00115524"/>
    <w:rsid w:val="001C69F7"/>
    <w:rsid w:val="00367785"/>
    <w:rsid w:val="00472D24"/>
    <w:rsid w:val="004747EF"/>
    <w:rsid w:val="0048704B"/>
    <w:rsid w:val="004E2E94"/>
    <w:rsid w:val="00516CAC"/>
    <w:rsid w:val="006A02B6"/>
    <w:rsid w:val="00774A04"/>
    <w:rsid w:val="0078201E"/>
    <w:rsid w:val="007D4B62"/>
    <w:rsid w:val="00890338"/>
    <w:rsid w:val="008F736D"/>
    <w:rsid w:val="00920674"/>
    <w:rsid w:val="00993D74"/>
    <w:rsid w:val="009C195E"/>
    <w:rsid w:val="009E0503"/>
    <w:rsid w:val="00B84F20"/>
    <w:rsid w:val="00C3187D"/>
    <w:rsid w:val="00CA4BC9"/>
    <w:rsid w:val="00D01DAA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0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ZSP MHMP</vt:lpstr>
    </vt:vector>
  </TitlesOfParts>
  <Company>MHMP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 MHMP</dc:title>
  <dc:creator>Klinecký Tomáš (MHMP)</dc:creator>
  <cp:lastModifiedBy>Klinecký Tomáš (MHMP)</cp:lastModifiedBy>
  <cp:revision>2</cp:revision>
  <dcterms:created xsi:type="dcterms:W3CDTF">2013-02-19T14:17:00Z</dcterms:created>
  <dcterms:modified xsi:type="dcterms:W3CDTF">2013-02-19T14:17:00Z</dcterms:modified>
</cp:coreProperties>
</file>