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27" w:rsidRDefault="00AD1427" w:rsidP="00FF73D1">
      <w:pPr>
        <w:pStyle w:val="Title"/>
      </w:pPr>
      <w:r>
        <w:t>VÝJEZDNÍ ZASEDÁNÍ KOORDINÁTORŮ Z MĚSTSKÝCH ČÁSTÍ HLAVNÍHO MĚSTA PRAHY</w:t>
      </w:r>
    </w:p>
    <w:p w:rsidR="00AD1427" w:rsidRPr="0005665A" w:rsidRDefault="00AD1427" w:rsidP="0005665A">
      <w:pPr>
        <w:rPr>
          <w:i/>
        </w:rPr>
      </w:pPr>
      <w:r w:rsidRPr="00E07778">
        <w:rPr>
          <w:b/>
          <w:i/>
        </w:rPr>
        <w:t>Termín</w:t>
      </w:r>
      <w:r w:rsidRPr="0005665A">
        <w:rPr>
          <w:i/>
        </w:rPr>
        <w:t>: 16. – 17. 6. 2011</w:t>
      </w:r>
    </w:p>
    <w:p w:rsidR="00AD1427" w:rsidRDefault="00AD1427" w:rsidP="0005665A">
      <w:pPr>
        <w:rPr>
          <w:i/>
        </w:rPr>
      </w:pPr>
      <w:r w:rsidRPr="00E07778">
        <w:rPr>
          <w:b/>
          <w:i/>
        </w:rPr>
        <w:t>Místo konání</w:t>
      </w:r>
      <w:r w:rsidRPr="0005665A">
        <w:rPr>
          <w:i/>
        </w:rPr>
        <w:t>: Hotel Kormorán, Zlenice</w:t>
      </w:r>
    </w:p>
    <w:p w:rsidR="00AD1427" w:rsidRDefault="00AD1427" w:rsidP="0005665A">
      <w:pPr>
        <w:rPr>
          <w:i/>
        </w:rPr>
      </w:pPr>
      <w:r w:rsidRPr="00E07778">
        <w:rPr>
          <w:b/>
          <w:i/>
        </w:rPr>
        <w:t>Účastníci</w:t>
      </w:r>
      <w:r>
        <w:rPr>
          <w:i/>
        </w:rPr>
        <w:t>:</w:t>
      </w:r>
    </w:p>
    <w:p w:rsidR="00AD1427" w:rsidRDefault="00AD1427" w:rsidP="0005665A">
      <w:pPr>
        <w:rPr>
          <w:i/>
        </w:rPr>
      </w:pPr>
      <w:r>
        <w:rPr>
          <w:i/>
        </w:rPr>
        <w:t xml:space="preserve">Klinecký Tomáš – HMP, </w:t>
      </w:r>
      <w:smartTag w:uri="urn:schemas-microsoft-com:office:smarttags" w:element="PersonName">
        <w:r>
          <w:rPr>
            <w:i/>
          </w:rPr>
          <w:t>Prokopová Nesrstová Hana</w:t>
        </w:r>
      </w:smartTag>
      <w:r>
        <w:rPr>
          <w:i/>
        </w:rPr>
        <w:t>- HMP</w:t>
      </w:r>
    </w:p>
    <w:p w:rsidR="00AD1427" w:rsidRDefault="00AD1427" w:rsidP="0005665A">
      <w:pPr>
        <w:rPr>
          <w:i/>
        </w:rPr>
      </w:pPr>
      <w:r>
        <w:rPr>
          <w:i/>
        </w:rPr>
        <w:t xml:space="preserve">Šnajderová Zuzana, </w:t>
      </w:r>
      <w:smartTag w:uri="urn:schemas-microsoft-com:office:smarttags" w:element="PersonName">
        <w:r>
          <w:rPr>
            <w:i/>
          </w:rPr>
          <w:t>Čeganová Stejskalová Radka</w:t>
        </w:r>
      </w:smartTag>
      <w:r>
        <w:rPr>
          <w:i/>
        </w:rPr>
        <w:t xml:space="preserve">, </w:t>
      </w:r>
      <w:smartTag w:uri="urn:schemas-microsoft-com:office:smarttags" w:element="PersonName">
        <w:r>
          <w:rPr>
            <w:i/>
          </w:rPr>
          <w:t>Beran Vladimír</w:t>
        </w:r>
      </w:smartTag>
      <w:r>
        <w:rPr>
          <w:i/>
        </w:rPr>
        <w:t xml:space="preserve">, Koričová Jana (16.6.), Vaňková Jitka, Karmelitová (17.6.), </w:t>
      </w:r>
      <w:smartTag w:uri="urn:schemas-microsoft-com:office:smarttags" w:element="PersonName">
        <w:r>
          <w:rPr>
            <w:i/>
          </w:rPr>
          <w:t>Nykodýmová Zuzana</w:t>
        </w:r>
      </w:smartTag>
      <w:r>
        <w:rPr>
          <w:i/>
        </w:rPr>
        <w:t xml:space="preserve">, Barešová Věra, Kočí Michal, Žďárská Dagmar, Procházková Lenka, Syrový Petr, Špatenka Jan, Klimendová Elena, Presslová Alena (16.6.), </w:t>
      </w:r>
      <w:smartTag w:uri="urn:schemas-microsoft-com:office:smarttags" w:element="PersonName">
        <w:r>
          <w:rPr>
            <w:i/>
          </w:rPr>
          <w:t>Homuta Jan</w:t>
        </w:r>
      </w:smartTag>
      <w:r>
        <w:rPr>
          <w:i/>
        </w:rPr>
        <w:t xml:space="preserve">, </w:t>
      </w:r>
      <w:smartTag w:uri="urn:schemas-microsoft-com:office:smarttags" w:element="PersonName">
        <w:r>
          <w:rPr>
            <w:i/>
          </w:rPr>
          <w:t>Roupcová Eva</w:t>
        </w:r>
      </w:smartTag>
      <w:r>
        <w:rPr>
          <w:i/>
        </w:rPr>
        <w:t xml:space="preserve">, </w:t>
      </w:r>
    </w:p>
    <w:p w:rsidR="00AD1427" w:rsidRPr="0005665A" w:rsidRDefault="00AD1427" w:rsidP="00E07778">
      <w:pPr>
        <w:pBdr>
          <w:bottom w:val="single" w:sz="4" w:space="1" w:color="auto"/>
        </w:pBdr>
        <w:rPr>
          <w:i/>
        </w:rPr>
      </w:pPr>
      <w:smartTag w:uri="urn:schemas-microsoft-com:office:smarttags" w:element="PersonName">
        <w:r>
          <w:rPr>
            <w:i/>
          </w:rPr>
          <w:t>Marek Ladislav</w:t>
        </w:r>
      </w:smartTag>
      <w:r>
        <w:rPr>
          <w:i/>
        </w:rPr>
        <w:t xml:space="preserve"> – GI projekt o.p.s., Skřičková Zuzana – GI projekt o.p.s.</w:t>
      </w:r>
    </w:p>
    <w:p w:rsidR="00AD1427" w:rsidRDefault="00AD1427" w:rsidP="0005665A">
      <w:pPr>
        <w:pStyle w:val="Heading1"/>
      </w:pPr>
      <w:r>
        <w:t>Den  - 16/6/2011</w:t>
      </w:r>
    </w:p>
    <w:p w:rsidR="00AD1427" w:rsidRDefault="00AD1427">
      <w:r>
        <w:t>Úvod – představení programu:</w:t>
      </w:r>
    </w:p>
    <w:p w:rsidR="00AD1427" w:rsidRDefault="00AD1427" w:rsidP="002B0F18">
      <w:pPr>
        <w:pStyle w:val="ListParagraph"/>
        <w:numPr>
          <w:ilvl w:val="0"/>
          <w:numId w:val="1"/>
        </w:numPr>
      </w:pPr>
      <w:r>
        <w:t>Výkaz financování, pravidelný sběr informací mezi HMP a MČ – návrh k diskuzi</w:t>
      </w:r>
    </w:p>
    <w:p w:rsidR="00AD1427" w:rsidRDefault="00AD1427" w:rsidP="002B0F18">
      <w:pPr>
        <w:pStyle w:val="ListParagraph"/>
        <w:numPr>
          <w:ilvl w:val="0"/>
          <w:numId w:val="1"/>
        </w:numPr>
      </w:pPr>
      <w:r>
        <w:t>Informace o plánování SS na úrovni HMP</w:t>
      </w:r>
    </w:p>
    <w:p w:rsidR="00AD1427" w:rsidRDefault="00AD1427" w:rsidP="002B0F18">
      <w:pPr>
        <w:pStyle w:val="ListParagraph"/>
        <w:numPr>
          <w:ilvl w:val="0"/>
          <w:numId w:val="1"/>
        </w:numPr>
      </w:pPr>
      <w:r>
        <w:t>GI projekt o.p.s. – informace z národní úrovně (projekt MPSV, připravovaný metodický materiál pro MPSV, diskuze dle potřeb koordinátorů)</w:t>
      </w:r>
    </w:p>
    <w:p w:rsidR="00AD1427" w:rsidRPr="0005665A" w:rsidRDefault="00AD1427" w:rsidP="0005665A">
      <w:pPr>
        <w:pStyle w:val="Heading1"/>
        <w:rPr>
          <w:u w:val="single"/>
        </w:rPr>
      </w:pPr>
      <w:r>
        <w:rPr>
          <w:u w:val="single"/>
        </w:rPr>
        <w:t xml:space="preserve">A/ </w:t>
      </w:r>
      <w:r w:rsidRPr="0005665A">
        <w:rPr>
          <w:u w:val="single"/>
        </w:rPr>
        <w:t>Výkaz financování a určování priorit - Smysl výkazu</w:t>
      </w:r>
    </w:p>
    <w:p w:rsidR="00AD1427" w:rsidRDefault="00AD1427" w:rsidP="004F5A6C">
      <w:pPr>
        <w:pStyle w:val="ListParagraph"/>
        <w:numPr>
          <w:ilvl w:val="0"/>
          <w:numId w:val="1"/>
        </w:numPr>
      </w:pPr>
      <w:r>
        <w:t>HMP potřebuje data od MČ pro tvorbu SPRSS</w:t>
      </w:r>
    </w:p>
    <w:p w:rsidR="00AD1427" w:rsidRDefault="00AD1427" w:rsidP="004F5A6C">
      <w:pPr>
        <w:pStyle w:val="ListParagraph"/>
        <w:numPr>
          <w:ilvl w:val="0"/>
          <w:numId w:val="1"/>
        </w:numPr>
      </w:pPr>
      <w:r>
        <w:t>Za tímto účelem navrhuje výkaz financování a určování priorit, který bude každoročně přenášet informace mezi MČ a HMP</w:t>
      </w:r>
    </w:p>
    <w:p w:rsidR="00AD1427" w:rsidRPr="00F724E2" w:rsidRDefault="00AD1427" w:rsidP="0013037D">
      <w:pPr>
        <w:pStyle w:val="Heading1"/>
      </w:pPr>
      <w:r>
        <w:t xml:space="preserve">Představení - </w:t>
      </w:r>
      <w:r w:rsidRPr="00F724E2">
        <w:t>Výkaz financování</w:t>
      </w:r>
    </w:p>
    <w:p w:rsidR="00AD1427" w:rsidRDefault="00AD1427" w:rsidP="0005665A">
      <w:r w:rsidRPr="0013037D">
        <w:rPr>
          <w:b/>
        </w:rPr>
        <w:t>Neinvestiční část</w:t>
      </w:r>
      <w:r w:rsidRPr="0005665A">
        <w:t xml:space="preserve"> </w:t>
      </w:r>
    </w:p>
    <w:p w:rsidR="00AD1427" w:rsidRPr="0005665A" w:rsidRDefault="00AD1427" w:rsidP="00F724E2">
      <w:r>
        <w:t xml:space="preserve">Výkaz se týká pouze sociálních služeb registrovaných podle zákona č. 108/2006 Sb. </w:t>
      </w:r>
    </w:p>
    <w:p w:rsidR="00AD1427" w:rsidRDefault="00AD1427" w:rsidP="00F724E2">
      <w:pPr>
        <w:pStyle w:val="ListParagraph"/>
        <w:numPr>
          <w:ilvl w:val="0"/>
          <w:numId w:val="2"/>
        </w:numPr>
      </w:pPr>
      <w:r>
        <w:t>Kolonka – příspěvky pro PO (příspěvkové organizace)</w:t>
      </w:r>
    </w:p>
    <w:p w:rsidR="00AD1427" w:rsidRDefault="00AD1427" w:rsidP="00F724E2">
      <w:r>
        <w:t>Prostředky rozpočtované v rozpočtu MČ  - neinvestiční prostředky na PO (např. MČ PH 11 – neinvestiční transfer pro akciovou společnost vložit do jiné kolonky, nejde o granty – vložit do kolonky jiné)</w:t>
      </w:r>
    </w:p>
    <w:p w:rsidR="00AD1427" w:rsidRDefault="00AD1427" w:rsidP="00F724E2">
      <w:pPr>
        <w:pStyle w:val="ListParagraph"/>
        <w:numPr>
          <w:ilvl w:val="0"/>
          <w:numId w:val="2"/>
        </w:numPr>
      </w:pPr>
      <w:r>
        <w:t>Kolonka – grantové řízení na sociální služby</w:t>
      </w:r>
    </w:p>
    <w:p w:rsidR="00AD1427" w:rsidRDefault="00AD1427" w:rsidP="0005665A">
      <w:pPr>
        <w:pStyle w:val="ListParagraph"/>
        <w:numPr>
          <w:ilvl w:val="0"/>
          <w:numId w:val="10"/>
        </w:numPr>
      </w:pPr>
      <w:r>
        <w:t>pokud dosud neproběhlo grantové řízení na MČ v příslušném roce, dá MČ do výkazu plán</w:t>
      </w:r>
    </w:p>
    <w:p w:rsidR="00AD1427" w:rsidRDefault="00AD1427" w:rsidP="0005665A">
      <w:pPr>
        <w:pStyle w:val="ListParagraph"/>
        <w:numPr>
          <w:ilvl w:val="0"/>
          <w:numId w:val="10"/>
        </w:numPr>
      </w:pPr>
      <w:r>
        <w:t>z grantového řízení nutné vybrat pouze granty na sociální služby</w:t>
      </w:r>
    </w:p>
    <w:p w:rsidR="00AD1427" w:rsidRDefault="00AD1427" w:rsidP="00F724E2">
      <w:pPr>
        <w:pStyle w:val="ListParagraph"/>
        <w:numPr>
          <w:ilvl w:val="0"/>
          <w:numId w:val="2"/>
        </w:numPr>
      </w:pPr>
      <w:r>
        <w:t xml:space="preserve">Kolonka </w:t>
      </w:r>
    </w:p>
    <w:p w:rsidR="00AD1427" w:rsidRDefault="00AD1427" w:rsidP="00FF0CA1">
      <w:pPr>
        <w:pStyle w:val="ListParagraph"/>
      </w:pPr>
    </w:p>
    <w:p w:rsidR="00AD1427" w:rsidRDefault="00AD1427" w:rsidP="00F724E2">
      <w:pPr>
        <w:pStyle w:val="ListParagraph"/>
        <w:numPr>
          <w:ilvl w:val="0"/>
          <w:numId w:val="2"/>
        </w:numPr>
      </w:pPr>
      <w:r>
        <w:t xml:space="preserve">Kolonka </w:t>
      </w:r>
    </w:p>
    <w:p w:rsidR="00AD1427" w:rsidRDefault="00AD1427" w:rsidP="0005665A">
      <w:pPr>
        <w:pStyle w:val="ListParagraph"/>
        <w:numPr>
          <w:ilvl w:val="0"/>
          <w:numId w:val="11"/>
        </w:numPr>
      </w:pPr>
      <w:r>
        <w:t>Přímá podpora volených orgánů</w:t>
      </w:r>
    </w:p>
    <w:p w:rsidR="00AD1427" w:rsidRDefault="00AD1427" w:rsidP="0005665A">
      <w:pPr>
        <w:pStyle w:val="ListParagraph"/>
        <w:numPr>
          <w:ilvl w:val="0"/>
          <w:numId w:val="11"/>
        </w:numPr>
      </w:pPr>
      <w:r>
        <w:t>Můžou být dary na sociální služby, př. V průběhu roku příspěvek na asistenta, poskytnutí financí na žádost poskytovatele</w:t>
      </w:r>
    </w:p>
    <w:p w:rsidR="00AD1427" w:rsidRDefault="00AD1427" w:rsidP="00F724E2">
      <w:pPr>
        <w:pStyle w:val="ListParagraph"/>
        <w:numPr>
          <w:ilvl w:val="0"/>
          <w:numId w:val="2"/>
        </w:numPr>
      </w:pPr>
      <w:r>
        <w:t>Kolonka - jiné</w:t>
      </w:r>
    </w:p>
    <w:p w:rsidR="00AD1427" w:rsidRDefault="00AD1427" w:rsidP="00FF0CA1">
      <w:pPr>
        <w:pStyle w:val="ListParagraph"/>
        <w:numPr>
          <w:ilvl w:val="0"/>
          <w:numId w:val="12"/>
        </w:numPr>
      </w:pPr>
      <w:r>
        <w:t>Např. akciová společnost</w:t>
      </w:r>
    </w:p>
    <w:p w:rsidR="00AD1427" w:rsidRDefault="00AD1427" w:rsidP="00FF0CA1"/>
    <w:p w:rsidR="00AD1427" w:rsidRDefault="00AD1427" w:rsidP="00FF0CA1">
      <w:r>
        <w:t>Finanční výkaz řeší i podporu služeb mimo HMP nebo finanční podporu služeb v jiných městských částech</w:t>
      </w:r>
    </w:p>
    <w:p w:rsidR="00AD1427" w:rsidRDefault="00AD1427"/>
    <w:p w:rsidR="00AD1427" w:rsidRDefault="00AD1427">
      <w:r>
        <w:t>Námět pro doplnění:</w:t>
      </w:r>
    </w:p>
    <w:p w:rsidR="00AD1427" w:rsidRDefault="00AD1427">
      <w:r>
        <w:t>Nefinanční podpora – např. podpora nájmů, bezplatné pronájmy, zvýhodnění nebytových prostor</w:t>
      </w:r>
    </w:p>
    <w:p w:rsidR="00AD1427" w:rsidRDefault="00AD1427">
      <w:r>
        <w:t>Pokud tyto podpory obce nabízí, jde o strategický ukazatel toho, jak obec podporuje oblast sociálních služeb – tyto informace do výkazu také vložit</w:t>
      </w:r>
    </w:p>
    <w:p w:rsidR="00AD1427" w:rsidRPr="00EA223F" w:rsidRDefault="00AD1427">
      <w:pPr>
        <w:rPr>
          <w:b/>
        </w:rPr>
      </w:pPr>
      <w:r w:rsidRPr="00EA223F">
        <w:rPr>
          <w:b/>
        </w:rPr>
        <w:t>Investiční část</w:t>
      </w:r>
    </w:p>
    <w:p w:rsidR="00AD1427" w:rsidRDefault="00AD1427">
      <w:r>
        <w:t>Problematická část – grantová řízení investičního charakteru na MČ nejsou</w:t>
      </w:r>
    </w:p>
    <w:p w:rsidR="00AD1427" w:rsidRDefault="00AD1427" w:rsidP="0013037D">
      <w:pPr>
        <w:pStyle w:val="ListParagraph"/>
        <w:numPr>
          <w:ilvl w:val="0"/>
          <w:numId w:val="3"/>
        </w:numPr>
      </w:pPr>
      <w:r>
        <w:t>kolonka</w:t>
      </w:r>
    </w:p>
    <w:p w:rsidR="00AD1427" w:rsidRDefault="00AD1427">
      <w:r>
        <w:t>Investiční transfer pro PO</w:t>
      </w:r>
    </w:p>
    <w:p w:rsidR="00AD1427" w:rsidRDefault="00AD1427" w:rsidP="0013037D">
      <w:pPr>
        <w:pStyle w:val="ListParagraph"/>
        <w:numPr>
          <w:ilvl w:val="0"/>
          <w:numId w:val="3"/>
        </w:numPr>
      </w:pPr>
      <w:r>
        <w:t>kolonka</w:t>
      </w:r>
    </w:p>
    <w:p w:rsidR="00AD1427" w:rsidRDefault="00AD1427" w:rsidP="0013037D">
      <w:r>
        <w:t>granty investičního charakteru (např. oprava budovy, kde sídlí sociální služby)</w:t>
      </w:r>
    </w:p>
    <w:p w:rsidR="00AD1427" w:rsidRDefault="00AD1427" w:rsidP="0013037D">
      <w:pPr>
        <w:pStyle w:val="ListParagraph"/>
        <w:numPr>
          <w:ilvl w:val="0"/>
          <w:numId w:val="3"/>
        </w:numPr>
      </w:pPr>
      <w:r>
        <w:t>kolonka</w:t>
      </w:r>
    </w:p>
    <w:p w:rsidR="00AD1427" w:rsidRDefault="00AD1427" w:rsidP="0013037D">
      <w:r>
        <w:t xml:space="preserve">dary </w:t>
      </w:r>
    </w:p>
    <w:p w:rsidR="00AD1427" w:rsidRPr="00FF0CA1" w:rsidRDefault="00AD1427" w:rsidP="00E96B5D">
      <w:pPr>
        <w:pStyle w:val="Heading1"/>
        <w:rPr>
          <w:u w:val="single"/>
        </w:rPr>
      </w:pPr>
      <w:r>
        <w:rPr>
          <w:u w:val="single"/>
        </w:rPr>
        <w:t xml:space="preserve">B/ </w:t>
      </w:r>
      <w:r w:rsidRPr="00FF0CA1">
        <w:rPr>
          <w:u w:val="single"/>
        </w:rPr>
        <w:t>Informace z HMP</w:t>
      </w:r>
    </w:p>
    <w:p w:rsidR="00AD1427" w:rsidRPr="00E96B5D" w:rsidRDefault="00AD1427" w:rsidP="00165B30">
      <w:pPr>
        <w:rPr>
          <w:b/>
        </w:rPr>
      </w:pPr>
      <w:r w:rsidRPr="00E96B5D">
        <w:rPr>
          <w:b/>
        </w:rPr>
        <w:t>Struktura pro plánování na úrovni HMP</w:t>
      </w:r>
    </w:p>
    <w:p w:rsidR="00AD1427" w:rsidRDefault="00AD1427" w:rsidP="00165B30">
      <w:r>
        <w:t>Odbor SOC  - navrhl nominace lidí do pracovních skupin ve struktuře plánování HMP</w:t>
      </w:r>
    </w:p>
    <w:p w:rsidR="00AD1427" w:rsidRDefault="00AD1427" w:rsidP="00165B30">
      <w:r>
        <w:t>Konečná nominace bude zveřejněna v červenci (komise bude schvalovat nominace jednotlivých lidí 29/6)</w:t>
      </w:r>
    </w:p>
    <w:p w:rsidR="00AD1427" w:rsidRPr="00082D3C" w:rsidRDefault="00AD1427" w:rsidP="00165B30">
      <w:r>
        <w:t>Pracovní skupina koordinátorů – bude se volit její zástupce</w:t>
      </w:r>
    </w:p>
    <w:p w:rsidR="00AD1427" w:rsidRPr="00E96B5D" w:rsidRDefault="00AD1427" w:rsidP="00165B30">
      <w:pPr>
        <w:rPr>
          <w:b/>
        </w:rPr>
      </w:pPr>
      <w:r w:rsidRPr="00E96B5D">
        <w:rPr>
          <w:b/>
        </w:rPr>
        <w:t xml:space="preserve">Komplexní individuální projekt </w:t>
      </w:r>
    </w:p>
    <w:p w:rsidR="00AD1427" w:rsidRDefault="00AD1427" w:rsidP="00165B30">
      <w:r>
        <w:t>Projekt by měl začít naplňovat svoje hlavní aktivity (tj. poskytování sociálních služeb) v průběhu srpna 2011. Průběh ovlivňuje původní nastavení, které nepřesně určilo vybrané druhy sociálních služeb a cílové skupiny v nich.  Projekt ve své zkrácené podobě bude podporovat 7 druhů sociálních služeb (AD, NDC, DnPC, STD, SR, KC a TP).</w:t>
      </w:r>
    </w:p>
    <w:p w:rsidR="00AD1427" w:rsidRPr="00FF0CA1" w:rsidRDefault="00AD1427" w:rsidP="00165B30">
      <w:r>
        <w:t>Na projekt by měl navazovat na jaře 2012 projekt další.</w:t>
      </w:r>
    </w:p>
    <w:p w:rsidR="00AD1427" w:rsidRPr="00E96B5D" w:rsidRDefault="00AD1427" w:rsidP="00165B30">
      <w:pPr>
        <w:rPr>
          <w:b/>
        </w:rPr>
      </w:pPr>
      <w:r w:rsidRPr="00E96B5D">
        <w:rPr>
          <w:b/>
        </w:rPr>
        <w:t>Koncepce problematiky bezdomovectví</w:t>
      </w:r>
    </w:p>
    <w:p w:rsidR="00AD1427" w:rsidRDefault="00AD1427" w:rsidP="00165B30">
      <w:r>
        <w:t>Vznikla pracovní skupina radního Dolínka pro bezdomovectví – má zpracovat koncepční materiál, jak řešit na úrovni HMP bezdomovectví</w:t>
      </w:r>
    </w:p>
    <w:p w:rsidR="00AD1427" w:rsidRDefault="00AD1427" w:rsidP="00165B30">
      <w:r>
        <w:t>Kritickým body je participace MČ na poskytování sociálních služeb pro tuto skupinu občanů a otázka zdrojů  financování</w:t>
      </w:r>
    </w:p>
    <w:p w:rsidR="00AD1427" w:rsidRDefault="00AD1427" w:rsidP="00165B30">
      <w:r>
        <w:t xml:space="preserve">30/6 bude odprezentován radním prvotní výstup na asociaci krajů </w:t>
      </w:r>
    </w:p>
    <w:p w:rsidR="00AD1427" w:rsidRPr="00FF0CA1" w:rsidRDefault="00AD1427" w:rsidP="00165B30">
      <w:pPr>
        <w:rPr>
          <w:b/>
        </w:rPr>
      </w:pPr>
      <w:r w:rsidRPr="00FF0CA1">
        <w:rPr>
          <w:b/>
        </w:rPr>
        <w:t>Nový informační systém na stránkách HMP</w:t>
      </w:r>
    </w:p>
    <w:p w:rsidR="00AD1427" w:rsidRDefault="00AD1427" w:rsidP="00165B30">
      <w:r>
        <w:t>Informační systém pro uživatele, kteří budou oprávněny do něj vstoupit (půjde o jeden propojený systém). Pravděpodobně bude přístupné MČ.</w:t>
      </w:r>
    </w:p>
    <w:p w:rsidR="00AD1427" w:rsidRPr="00FF0CA1" w:rsidRDefault="00AD1427" w:rsidP="007D03A1">
      <w:pPr>
        <w:pStyle w:val="Heading1"/>
        <w:rPr>
          <w:u w:val="single"/>
        </w:rPr>
      </w:pPr>
      <w:r>
        <w:rPr>
          <w:u w:val="single"/>
        </w:rPr>
        <w:t xml:space="preserve">C/ </w:t>
      </w:r>
      <w:r w:rsidRPr="00FF0CA1">
        <w:rPr>
          <w:u w:val="single"/>
        </w:rPr>
        <w:t>Výkaz „priorit“ - Strategická část</w:t>
      </w:r>
    </w:p>
    <w:p w:rsidR="00AD1427" w:rsidRDefault="00AD1427" w:rsidP="00165B30">
      <w:r>
        <w:t>Otázka č. 1 – měla by být řešena v rámci samostatného semináře/workshopu skupiny koordinátorů.</w:t>
      </w:r>
    </w:p>
    <w:p w:rsidR="00AD1427" w:rsidRDefault="00AD1427" w:rsidP="00165B30">
      <w:r>
        <w:t>Otázka č. 2 – zůstává.</w:t>
      </w:r>
    </w:p>
    <w:p w:rsidR="00AD1427" w:rsidRDefault="00AD1427" w:rsidP="00165B30">
      <w:r>
        <w:t>Otázka č. 3 – bude předcházet všem ostatním otázkám, tedy stává se otázkou č. 1.</w:t>
      </w:r>
    </w:p>
    <w:p w:rsidR="00AD1427" w:rsidRDefault="00AD1427" w:rsidP="00165B30">
      <w:r>
        <w:t>Otázka č. 4 – zůstává.</w:t>
      </w:r>
    </w:p>
    <w:p w:rsidR="00AD1427" w:rsidRDefault="00AD1427" w:rsidP="00165B30">
      <w:r>
        <w:t>Otázka č. 5 – zůstává.</w:t>
      </w:r>
    </w:p>
    <w:p w:rsidR="00AD1427" w:rsidRDefault="00AD1427" w:rsidP="004F5A6C">
      <w:r>
        <w:t>Otázka č. 6 – zůstává.</w:t>
      </w:r>
    </w:p>
    <w:p w:rsidR="00AD1427" w:rsidRPr="004F5A6C" w:rsidRDefault="00AD1427" w:rsidP="004F5A6C">
      <w:pPr>
        <w:pStyle w:val="Heading2"/>
      </w:pPr>
      <w:r>
        <w:t>Další postup dokončení výkazu a předání finální verze na MČ</w:t>
      </w:r>
    </w:p>
    <w:p w:rsidR="00AD1427" w:rsidRDefault="00AD1427" w:rsidP="004F5A6C">
      <w:pPr>
        <w:pStyle w:val="ListParagraph"/>
        <w:numPr>
          <w:ilvl w:val="0"/>
          <w:numId w:val="6"/>
        </w:numPr>
      </w:pPr>
      <w:r>
        <w:t>Výkaz by měl být schválen na HMP, bude snaha o jeho elektronickou podobu do budoucna. V prvním kole bude pravděpodobně v excelové podobě.</w:t>
      </w:r>
    </w:p>
    <w:p w:rsidR="00AD1427" w:rsidRDefault="00AD1427" w:rsidP="004F5A6C">
      <w:r>
        <w:t xml:space="preserve">Uvidíme výsledky od ostatních městských částí? </w:t>
      </w:r>
    </w:p>
    <w:p w:rsidR="00AD1427" w:rsidRDefault="00AD1427" w:rsidP="004F5A6C">
      <w:pPr>
        <w:pStyle w:val="ListParagraph"/>
        <w:numPr>
          <w:ilvl w:val="0"/>
          <w:numId w:val="6"/>
        </w:numPr>
      </w:pPr>
      <w:r>
        <w:t xml:space="preserve">Interpretace výsledků budou předmětem diskuze na  pracovní skupině koordinátorů. </w:t>
      </w:r>
    </w:p>
    <w:p w:rsidR="00AD1427" w:rsidRDefault="00AD1427" w:rsidP="004F5A6C">
      <w:r>
        <w:t>Upravení - formální stránka tabulek</w:t>
      </w:r>
    </w:p>
    <w:p w:rsidR="00AD1427" w:rsidRDefault="00AD1427" w:rsidP="004F5A6C">
      <w:pPr>
        <w:pStyle w:val="ListParagraph"/>
        <w:numPr>
          <w:ilvl w:val="0"/>
          <w:numId w:val="1"/>
        </w:numPr>
      </w:pPr>
      <w:r>
        <w:t>podoba .xls</w:t>
      </w:r>
    </w:p>
    <w:p w:rsidR="00AD1427" w:rsidRDefault="00AD1427" w:rsidP="004F5A6C">
      <w:pPr>
        <w:pStyle w:val="ListParagraph"/>
        <w:numPr>
          <w:ilvl w:val="0"/>
          <w:numId w:val="1"/>
        </w:numPr>
      </w:pPr>
      <w:r>
        <w:t>doplnit kontrolní součty</w:t>
      </w:r>
    </w:p>
    <w:p w:rsidR="00AD1427" w:rsidRPr="004F5A6C" w:rsidRDefault="00AD1427" w:rsidP="004F5A6C">
      <w:pPr>
        <w:rPr>
          <w:b/>
        </w:rPr>
      </w:pPr>
      <w:r w:rsidRPr="004F5A6C">
        <w:rPr>
          <w:b/>
        </w:rPr>
        <w:t>Průvodní dopis</w:t>
      </w:r>
    </w:p>
    <w:p w:rsidR="00AD1427" w:rsidRDefault="00AD1427" w:rsidP="004F5A6C">
      <w:pPr>
        <w:pStyle w:val="ListParagraph"/>
        <w:numPr>
          <w:ilvl w:val="0"/>
          <w:numId w:val="5"/>
        </w:numPr>
      </w:pPr>
      <w:r>
        <w:t xml:space="preserve">půjde oficiální průvodní dopis na samosprávu od radního Dolínka </w:t>
      </w:r>
    </w:p>
    <w:p w:rsidR="00AD1427" w:rsidRDefault="00AD1427" w:rsidP="004F5A6C">
      <w:pPr>
        <w:pStyle w:val="ListParagraph"/>
        <w:numPr>
          <w:ilvl w:val="0"/>
          <w:numId w:val="5"/>
        </w:numPr>
      </w:pPr>
      <w:r>
        <w:t>koordinátoři jsou proškolené osoby pro zpracování tohoto výkazu, ale na zpracování výkazu by se měly podílet další odbory</w:t>
      </w:r>
    </w:p>
    <w:p w:rsidR="00AD1427" w:rsidRDefault="00AD1427" w:rsidP="004F5A6C">
      <w:pPr>
        <w:pStyle w:val="ListParagraph"/>
        <w:numPr>
          <w:ilvl w:val="0"/>
          <w:numId w:val="5"/>
        </w:numPr>
      </w:pPr>
      <w:r>
        <w:t>v rámci dopisu nutné vyprecizovat smysl a cíl výkazu, aby tomu všichni stejně (dobře) rozuměli</w:t>
      </w:r>
    </w:p>
    <w:p w:rsidR="00AD1427" w:rsidRDefault="00AD1427" w:rsidP="00FE3811">
      <w:pPr>
        <w:pStyle w:val="ListParagraph"/>
      </w:pPr>
    </w:p>
    <w:p w:rsidR="00AD1427" w:rsidRDefault="00AD1427" w:rsidP="00FE3811">
      <w:pPr>
        <w:pStyle w:val="ListParagraph"/>
      </w:pPr>
      <w:r>
        <w:t>předmět průvodního dopisu:</w:t>
      </w:r>
    </w:p>
    <w:p w:rsidR="00AD1427" w:rsidRDefault="00AD1427" w:rsidP="00910CA9">
      <w:pPr>
        <w:pStyle w:val="ListParagraph"/>
        <w:numPr>
          <w:ilvl w:val="0"/>
          <w:numId w:val="7"/>
        </w:numPr>
      </w:pPr>
      <w:r>
        <w:t xml:space="preserve">HMP se snaží o nastavení systému opakovaného sběru dat, </w:t>
      </w:r>
    </w:p>
    <w:p w:rsidR="00AD1427" w:rsidRDefault="00AD1427" w:rsidP="00910CA9">
      <w:pPr>
        <w:pStyle w:val="ListParagraph"/>
        <w:numPr>
          <w:ilvl w:val="0"/>
          <w:numId w:val="7"/>
        </w:numPr>
      </w:pPr>
      <w:r>
        <w:t xml:space="preserve">Výstupy budou použity jako podklady pro tvorbu SPRSS, </w:t>
      </w:r>
    </w:p>
    <w:p w:rsidR="00AD1427" w:rsidRDefault="00AD1427" w:rsidP="00910CA9">
      <w:pPr>
        <w:pStyle w:val="ListParagraph"/>
        <w:numPr>
          <w:ilvl w:val="0"/>
          <w:numId w:val="7"/>
        </w:numPr>
      </w:pPr>
      <w:r>
        <w:t>vydefinovat, k jakému datu to bude každoročně sbíráno – předběžně domluveno datum 30/4,</w:t>
      </w:r>
    </w:p>
    <w:p w:rsidR="00AD1427" w:rsidRDefault="00AD1427" w:rsidP="00FF0CA1">
      <w:pPr>
        <w:pStyle w:val="ListParagraph"/>
        <w:numPr>
          <w:ilvl w:val="0"/>
          <w:numId w:val="7"/>
        </w:numPr>
      </w:pPr>
      <w:r>
        <w:t>odkaz na zákon č. 108/2006 o povinnosti spolupráce</w:t>
      </w:r>
    </w:p>
    <w:p w:rsidR="00AD1427" w:rsidRDefault="00AD1427" w:rsidP="00D04CE0">
      <w:pPr>
        <w:pStyle w:val="ListParagraph"/>
      </w:pPr>
    </w:p>
    <w:p w:rsidR="00AD1427" w:rsidRDefault="00AD1427" w:rsidP="00FF0CA1">
      <w:pPr>
        <w:pStyle w:val="ListParagraph"/>
        <w:numPr>
          <w:ilvl w:val="0"/>
          <w:numId w:val="13"/>
        </w:numPr>
      </w:pPr>
      <w:r>
        <w:t xml:space="preserve">dopis s výkazem půjde na 22 správních obvodů </w:t>
      </w:r>
    </w:p>
    <w:p w:rsidR="00AD1427" w:rsidRDefault="00AD1427" w:rsidP="00FF0CA1">
      <w:pPr>
        <w:pStyle w:val="ListParagraph"/>
        <w:numPr>
          <w:ilvl w:val="0"/>
          <w:numId w:val="13"/>
        </w:numPr>
      </w:pPr>
      <w:r>
        <w:t>výkaz dostanou předem koordinátoři, aby se na vyplnění mohli začít připravovat (oficiální dopis s výkazem půjde cca v srpnu)</w:t>
      </w:r>
    </w:p>
    <w:p w:rsidR="00AD1427" w:rsidRDefault="00AD1427" w:rsidP="004F5A6C">
      <w:pPr>
        <w:pStyle w:val="ListParagraph"/>
        <w:numPr>
          <w:ilvl w:val="0"/>
          <w:numId w:val="13"/>
        </w:numPr>
      </w:pPr>
      <w:r>
        <w:t>otázka k dalšímu vyjasnění  - jak oslovit městské části 23 – 57 – dořeší HMP</w:t>
      </w:r>
    </w:p>
    <w:p w:rsidR="00AD1427" w:rsidRDefault="00AD1427" w:rsidP="00FF0CA1">
      <w:pPr>
        <w:pStyle w:val="Heading1"/>
      </w:pPr>
      <w:r>
        <w:t>2. den – 17/6/2011</w:t>
      </w:r>
    </w:p>
    <w:p w:rsidR="00AD1427" w:rsidRPr="00FF0CA1" w:rsidRDefault="00AD1427" w:rsidP="004E41E6">
      <w:pPr>
        <w:pStyle w:val="Heading1"/>
        <w:rPr>
          <w:u w:val="single"/>
        </w:rPr>
      </w:pPr>
      <w:r>
        <w:rPr>
          <w:u w:val="single"/>
        </w:rPr>
        <w:t xml:space="preserve">A/ </w:t>
      </w:r>
      <w:r w:rsidRPr="00FF0CA1">
        <w:rPr>
          <w:u w:val="single"/>
        </w:rPr>
        <w:t>Volba předsedy pracovní skupiny koordinátoři MČ</w:t>
      </w:r>
    </w:p>
    <w:p w:rsidR="00AD1427" w:rsidRDefault="00AD1427" w:rsidP="004F5A6C">
      <w:r>
        <w:t>Role předsedy:</w:t>
      </w:r>
    </w:p>
    <w:p w:rsidR="00AD1427" w:rsidRDefault="00AD1427" w:rsidP="004E41E6">
      <w:pPr>
        <w:pStyle w:val="ListParagraph"/>
        <w:numPr>
          <w:ilvl w:val="0"/>
          <w:numId w:val="1"/>
        </w:numPr>
      </w:pPr>
      <w:r>
        <w:t>svolávání PS</w:t>
      </w:r>
    </w:p>
    <w:p w:rsidR="00AD1427" w:rsidRDefault="00AD1427" w:rsidP="004E41E6">
      <w:pPr>
        <w:pStyle w:val="ListParagraph"/>
        <w:numPr>
          <w:ilvl w:val="0"/>
          <w:numId w:val="1"/>
        </w:numPr>
      </w:pPr>
      <w:r>
        <w:t>reprezentování výstupů z PS (např. potřeba metodické podpory, výstupy ze zpracovaných výkazů)</w:t>
      </w:r>
    </w:p>
    <w:p w:rsidR="00AD1427" w:rsidRDefault="00AD1427" w:rsidP="004E41E6">
      <w:pPr>
        <w:pStyle w:val="ListParagraph"/>
        <w:numPr>
          <w:ilvl w:val="0"/>
          <w:numId w:val="1"/>
        </w:numPr>
      </w:pPr>
      <w:r>
        <w:t>předseda by měl na pozvání docházet na Komisy</w:t>
      </w:r>
    </w:p>
    <w:p w:rsidR="00AD1427" w:rsidRDefault="00AD1427" w:rsidP="004E41E6">
      <w:r>
        <w:t>Novou předsedkyní pracovní skupiny koordinátorů byla na základě hlasování zvolena Mgr. Dagmar Žďárská.</w:t>
      </w:r>
    </w:p>
    <w:p w:rsidR="00AD1427" w:rsidRDefault="00AD1427" w:rsidP="004E41E6">
      <w:r>
        <w:t xml:space="preserve">Další schůzka pracovní skupiny koordinátorů proběhne 22/9/2011, na MČ Praha 11. V průběhu srpna dostanou členové PS návrhy změn jednacích řádů k připomínkování. </w:t>
      </w:r>
    </w:p>
    <w:p w:rsidR="00AD1427" w:rsidRDefault="00AD1427" w:rsidP="004E41E6">
      <w:r>
        <w:t xml:space="preserve">Na MČ půjde dopis, který bude informovat, že konkrétní lidé z MČ se stali členy pracovní skupiny koordinátoři. MČ by měla formálně potvrdit jména těchto lidí. </w:t>
      </w:r>
    </w:p>
    <w:p w:rsidR="00AD1427" w:rsidRDefault="00AD1427" w:rsidP="001118A8">
      <w:pPr>
        <w:pStyle w:val="Heading1"/>
      </w:pPr>
      <w:r>
        <w:t xml:space="preserve">B/ Zdroje dat </w:t>
      </w:r>
    </w:p>
    <w:p w:rsidR="00AD1427" w:rsidRDefault="00AD1427" w:rsidP="004F5A6C">
      <w:r>
        <w:t>Vybraní studenti budou pro HMP zpracovávat informace o poskytovatelích, uživatelích a městských částech. Jde o jednorázovou akci. Je ale nezbytné nastavit kontinuální proces získávání dat, prozkoumat, co lze filtrovat ze systému OK systém. Je třeba zajistit, aby MČ dostávaly minimální sadu dat o poskytovatelích z OK systému – toto je úloha HMP (zajišťovat servis pro MČ).</w:t>
      </w:r>
    </w:p>
    <w:p w:rsidR="00AD1427" w:rsidRDefault="00AD1427" w:rsidP="004F5A6C">
      <w:r>
        <w:t>Pokud to půjde, tak data budou sbírána ve členění podle jednotlivých MČ.</w:t>
      </w:r>
    </w:p>
    <w:p w:rsidR="00AD1427" w:rsidRDefault="00AD1427" w:rsidP="00165B30">
      <w:r>
        <w:t>Ze skupiny koordinátorů vzešel požadavek, aby z každé MČ byla jedna oprávněná osoba, která bude mít přístup do neveřejné části OK systém (registrace). ÚKOL PRO HMP – ověřit možnosti, pokud to půjde, zpřístupnit aplikaci</w:t>
      </w:r>
    </w:p>
    <w:p w:rsidR="00AD1427" w:rsidRDefault="00AD1427" w:rsidP="00801AFF">
      <w:pPr>
        <w:pStyle w:val="Heading1"/>
      </w:pPr>
      <w:r>
        <w:t>C/ Mgr. David Beňák</w:t>
      </w:r>
    </w:p>
    <w:p w:rsidR="00AD1427" w:rsidRDefault="00AD1427" w:rsidP="00165B30">
      <w:r>
        <w:t xml:space="preserve">Předseda Komise pro plánování sociálních služeb. </w:t>
      </w:r>
    </w:p>
    <w:p w:rsidR="00AD1427" w:rsidRDefault="00AD1427" w:rsidP="00D04CE0">
      <w:r>
        <w:t xml:space="preserve">Vize je, že na jaře 2012 bude aktualizovaný SPRSS. Bude zpracována studie o území HMP. Víme, že některé kapacity SS jsou poddimenzované, ale nejde vše zaplatit. Chceme rozdělit SS na služby s celoměstským charakterem a služby, které mají dopad spíše do jednotlivých MČ. </w:t>
      </w:r>
    </w:p>
    <w:p w:rsidR="00AD1427" w:rsidRDefault="00AD1427" w:rsidP="00776304">
      <w:pPr>
        <w:pStyle w:val="Heading1"/>
      </w:pPr>
      <w:r>
        <w:t>Dotaz a náměty od zástupců z MČ</w:t>
      </w:r>
    </w:p>
    <w:p w:rsidR="00AD1427" w:rsidRDefault="00AD1427" w:rsidP="00165B30">
      <w:r>
        <w:t>Jaká bude z úrovně HMP další podpora vůči MČ? MČ mají zájem např. o supervize a metodickou podporu.</w:t>
      </w:r>
    </w:p>
    <w:p w:rsidR="00AD1427" w:rsidRDefault="00AD1427" w:rsidP="00165B30">
      <w:r>
        <w:t>Téma podpory MČ – z časových důvodů nebylo řešeno; téma pro další jednání pracovní skupiny</w:t>
      </w:r>
    </w:p>
    <w:p w:rsidR="00AD1427" w:rsidRDefault="00AD1427" w:rsidP="00D04CE0">
      <w:pPr>
        <w:pStyle w:val="Heading1"/>
      </w:pPr>
      <w:r>
        <w:t>SHRNUTÍ PRO DALŠÍ PRÁCI</w:t>
      </w:r>
    </w:p>
    <w:p w:rsidR="00AD1427" w:rsidRPr="00D04CE0" w:rsidRDefault="00AD1427" w:rsidP="00165B30">
      <w:pPr>
        <w:rPr>
          <w:b/>
        </w:rPr>
      </w:pPr>
      <w:r w:rsidRPr="00D04CE0">
        <w:rPr>
          <w:b/>
        </w:rPr>
        <w:t xml:space="preserve">Výkaz financování a určování priorit </w:t>
      </w:r>
    </w:p>
    <w:p w:rsidR="00AD1427" w:rsidRDefault="00AD1427" w:rsidP="00D04CE0">
      <w:pPr>
        <w:pStyle w:val="ListParagraph"/>
        <w:numPr>
          <w:ilvl w:val="0"/>
          <w:numId w:val="16"/>
        </w:numPr>
      </w:pPr>
      <w:r>
        <w:t>HMP dokončit, zpracovat průvodní dopis, rozeslat na MČ v termínu srpen 2011</w:t>
      </w:r>
    </w:p>
    <w:p w:rsidR="00AD1427" w:rsidRDefault="00AD1427" w:rsidP="00D04CE0">
      <w:pPr>
        <w:pStyle w:val="ListParagraph"/>
        <w:numPr>
          <w:ilvl w:val="0"/>
          <w:numId w:val="16"/>
        </w:numPr>
      </w:pPr>
      <w:r>
        <w:t>pracovní verzi výkazu odeslat koordinátorům z MČ předem</w:t>
      </w:r>
    </w:p>
    <w:p w:rsidR="00AD1427" w:rsidRDefault="00AD1427" w:rsidP="00D04CE0">
      <w:pPr>
        <w:pStyle w:val="ListParagraph"/>
        <w:numPr>
          <w:ilvl w:val="0"/>
          <w:numId w:val="16"/>
        </w:numPr>
      </w:pPr>
      <w:r>
        <w:t>řešit otázku, jak oslovit MČ 23 – 57</w:t>
      </w:r>
    </w:p>
    <w:p w:rsidR="00AD1427" w:rsidRPr="00D04CE0" w:rsidRDefault="00AD1427" w:rsidP="00165B30">
      <w:pPr>
        <w:rPr>
          <w:b/>
        </w:rPr>
      </w:pPr>
      <w:r w:rsidRPr="00D04CE0">
        <w:rPr>
          <w:b/>
        </w:rPr>
        <w:t>Další setkání pracovní skupiny koordinátoři</w:t>
      </w:r>
    </w:p>
    <w:p w:rsidR="00AD1427" w:rsidRDefault="00AD1427" w:rsidP="007F4672">
      <w:pPr>
        <w:pStyle w:val="ListParagraph"/>
        <w:numPr>
          <w:ilvl w:val="0"/>
          <w:numId w:val="17"/>
        </w:numPr>
      </w:pPr>
      <w:r>
        <w:t>Uskuteční se 22/9/2011</w:t>
      </w:r>
    </w:p>
    <w:p w:rsidR="00AD1427" w:rsidRDefault="00AD1427" w:rsidP="007F4672">
      <w:pPr>
        <w:pStyle w:val="ListParagraph"/>
        <w:numPr>
          <w:ilvl w:val="0"/>
          <w:numId w:val="17"/>
        </w:numPr>
      </w:pPr>
      <w:r>
        <w:t>Klinecký a Žďárská rozešlou změny jednacích řádů k připomínkování</w:t>
      </w:r>
    </w:p>
    <w:p w:rsidR="00AD1427" w:rsidRPr="007F4672" w:rsidRDefault="00AD1427" w:rsidP="006C251C">
      <w:pPr>
        <w:rPr>
          <w:b/>
        </w:rPr>
      </w:pPr>
      <w:r w:rsidRPr="007F4672">
        <w:rPr>
          <w:b/>
        </w:rPr>
        <w:t>Přístup MČ k datům z OKsystému</w:t>
      </w:r>
    </w:p>
    <w:p w:rsidR="00AD1427" w:rsidRDefault="00AD1427" w:rsidP="007F4672">
      <w:pPr>
        <w:pStyle w:val="ListParagraph"/>
        <w:numPr>
          <w:ilvl w:val="0"/>
          <w:numId w:val="18"/>
        </w:numPr>
      </w:pPr>
      <w:r>
        <w:t>Požadavek, aby MČ měly přístup do neveřejné části OK systému</w:t>
      </w:r>
    </w:p>
    <w:p w:rsidR="00AD1427" w:rsidRDefault="00AD1427" w:rsidP="007F4672">
      <w:pPr>
        <w:pStyle w:val="ListParagraph"/>
        <w:numPr>
          <w:ilvl w:val="0"/>
          <w:numId w:val="18"/>
        </w:numPr>
      </w:pPr>
      <w:r>
        <w:t>HMP – bude hledat cesty, jak zajistit informace z OKsystému pro MČ</w:t>
      </w:r>
    </w:p>
    <w:p w:rsidR="00AD1427" w:rsidRPr="00D04CE0" w:rsidRDefault="00AD1427" w:rsidP="00165B30">
      <w:pPr>
        <w:rPr>
          <w:b/>
        </w:rPr>
      </w:pPr>
      <w:r>
        <w:t xml:space="preserve">Dále řešit téma </w:t>
      </w:r>
      <w:r w:rsidRPr="00D04CE0">
        <w:rPr>
          <w:b/>
        </w:rPr>
        <w:t>podpora pro MČ</w:t>
      </w:r>
    </w:p>
    <w:p w:rsidR="00AD1427" w:rsidRDefault="00AD1427" w:rsidP="00165B30"/>
    <w:p w:rsidR="00AD1427" w:rsidRDefault="00AD1427" w:rsidP="00165B30">
      <w:r>
        <w:t>ZAPSAL:</w:t>
      </w:r>
    </w:p>
    <w:p w:rsidR="00AD1427" w:rsidRDefault="00AD1427" w:rsidP="00165B30">
      <w:r>
        <w:t>GI projekt o.p.s. (Skřičková, Marek)</w:t>
      </w:r>
    </w:p>
    <w:sectPr w:rsidR="00AD1427" w:rsidSect="0035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86"/>
    <w:multiLevelType w:val="hybridMultilevel"/>
    <w:tmpl w:val="DAAA59B0"/>
    <w:lvl w:ilvl="0" w:tplc="F2401C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157D6"/>
    <w:multiLevelType w:val="hybridMultilevel"/>
    <w:tmpl w:val="D0C22D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7C026D"/>
    <w:multiLevelType w:val="hybridMultilevel"/>
    <w:tmpl w:val="863C3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D7FB5"/>
    <w:multiLevelType w:val="hybridMultilevel"/>
    <w:tmpl w:val="32007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3968"/>
    <w:multiLevelType w:val="hybridMultilevel"/>
    <w:tmpl w:val="23ACC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5580"/>
    <w:multiLevelType w:val="hybridMultilevel"/>
    <w:tmpl w:val="A4280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908E7"/>
    <w:multiLevelType w:val="hybridMultilevel"/>
    <w:tmpl w:val="6966D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5521"/>
    <w:multiLevelType w:val="hybridMultilevel"/>
    <w:tmpl w:val="EBDA8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0F7103"/>
    <w:multiLevelType w:val="hybridMultilevel"/>
    <w:tmpl w:val="822A00DC"/>
    <w:lvl w:ilvl="0" w:tplc="F2401C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C2C84"/>
    <w:multiLevelType w:val="hybridMultilevel"/>
    <w:tmpl w:val="C194C3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BEF3C2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1DEF"/>
    <w:multiLevelType w:val="hybridMultilevel"/>
    <w:tmpl w:val="FF7A96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D76B0"/>
    <w:multiLevelType w:val="hybridMultilevel"/>
    <w:tmpl w:val="F9E463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0F05CD"/>
    <w:multiLevelType w:val="hybridMultilevel"/>
    <w:tmpl w:val="5E4AC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65AA7"/>
    <w:multiLevelType w:val="hybridMultilevel"/>
    <w:tmpl w:val="3574EE3A"/>
    <w:lvl w:ilvl="0" w:tplc="64EC08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720B41"/>
    <w:multiLevelType w:val="hybridMultilevel"/>
    <w:tmpl w:val="55089D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26916"/>
    <w:multiLevelType w:val="hybridMultilevel"/>
    <w:tmpl w:val="60A8A2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AC1630"/>
    <w:multiLevelType w:val="hybridMultilevel"/>
    <w:tmpl w:val="DE748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6000C"/>
    <w:multiLevelType w:val="hybridMultilevel"/>
    <w:tmpl w:val="D138C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16"/>
  </w:num>
  <w:num w:numId="14">
    <w:abstractNumId w:val="3"/>
  </w:num>
  <w:num w:numId="15">
    <w:abstractNumId w:val="10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CEC"/>
    <w:rsid w:val="000320E9"/>
    <w:rsid w:val="000447CA"/>
    <w:rsid w:val="0005665A"/>
    <w:rsid w:val="00082D3C"/>
    <w:rsid w:val="00093499"/>
    <w:rsid w:val="0009459B"/>
    <w:rsid w:val="000A62BC"/>
    <w:rsid w:val="001118A8"/>
    <w:rsid w:val="00116FD2"/>
    <w:rsid w:val="0013037D"/>
    <w:rsid w:val="00165B30"/>
    <w:rsid w:val="00215EFB"/>
    <w:rsid w:val="0029711F"/>
    <w:rsid w:val="002B0F18"/>
    <w:rsid w:val="002E3265"/>
    <w:rsid w:val="002F6494"/>
    <w:rsid w:val="00352A9B"/>
    <w:rsid w:val="0046493A"/>
    <w:rsid w:val="004A2984"/>
    <w:rsid w:val="004E41E6"/>
    <w:rsid w:val="004F5A6C"/>
    <w:rsid w:val="0053734C"/>
    <w:rsid w:val="00575934"/>
    <w:rsid w:val="005F32E6"/>
    <w:rsid w:val="006C251C"/>
    <w:rsid w:val="006E29A5"/>
    <w:rsid w:val="00766874"/>
    <w:rsid w:val="00776304"/>
    <w:rsid w:val="00786293"/>
    <w:rsid w:val="00795D81"/>
    <w:rsid w:val="007A6ED5"/>
    <w:rsid w:val="007D03A1"/>
    <w:rsid w:val="007F4672"/>
    <w:rsid w:val="00801AFF"/>
    <w:rsid w:val="0084004D"/>
    <w:rsid w:val="00843AB6"/>
    <w:rsid w:val="00851F20"/>
    <w:rsid w:val="008612DC"/>
    <w:rsid w:val="00873CEC"/>
    <w:rsid w:val="008A0DE4"/>
    <w:rsid w:val="00910CA9"/>
    <w:rsid w:val="0094090E"/>
    <w:rsid w:val="00A14AD0"/>
    <w:rsid w:val="00A21D87"/>
    <w:rsid w:val="00A25908"/>
    <w:rsid w:val="00AB03BA"/>
    <w:rsid w:val="00AD1427"/>
    <w:rsid w:val="00AE342F"/>
    <w:rsid w:val="00B43EFC"/>
    <w:rsid w:val="00C07875"/>
    <w:rsid w:val="00C67A69"/>
    <w:rsid w:val="00C96DAC"/>
    <w:rsid w:val="00CB6032"/>
    <w:rsid w:val="00D04CE0"/>
    <w:rsid w:val="00D378F6"/>
    <w:rsid w:val="00E07778"/>
    <w:rsid w:val="00E96B5D"/>
    <w:rsid w:val="00EA223F"/>
    <w:rsid w:val="00ED1EF8"/>
    <w:rsid w:val="00EE01E6"/>
    <w:rsid w:val="00EF7A93"/>
    <w:rsid w:val="00F0762C"/>
    <w:rsid w:val="00F724E2"/>
    <w:rsid w:val="00FE3811"/>
    <w:rsid w:val="00FF0CA1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3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A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3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5A6C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B0F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F73D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73D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1124</Words>
  <Characters>6637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VÝJEZDNÍ ZASEDÁNÍ KOORDINÁTORŮ Z MĚSTSKÝCH ČÁSTÍ HLAVNÍHO MĚSTA PRAHY</dc:title>
  <dc:subject/>
  <dc:creator>Zuzka</dc:creator>
  <cp:keywords/>
  <dc:description/>
  <cp:lastModifiedBy>MPSV</cp:lastModifiedBy>
  <cp:revision>4</cp:revision>
  <dcterms:created xsi:type="dcterms:W3CDTF">2011-06-23T07:10:00Z</dcterms:created>
  <dcterms:modified xsi:type="dcterms:W3CDTF">2011-06-23T07:22:00Z</dcterms:modified>
</cp:coreProperties>
</file>